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DF" w:rsidRDefault="00D26D76">
      <w:r>
        <w:t xml:space="preserve">3.02 Литература </w:t>
      </w:r>
    </w:p>
    <w:p w:rsidR="00D26D76" w:rsidRDefault="00D26D76">
      <w:r>
        <w:t>Стихи русских поэтов 19 века о родной природе</w:t>
      </w:r>
      <w:proofErr w:type="gramStart"/>
      <w:r>
        <w:t>.</w:t>
      </w:r>
      <w:proofErr w:type="gramEnd"/>
      <w:r>
        <w:t xml:space="preserve">  В тетради письменно</w:t>
      </w:r>
      <w:proofErr w:type="gramStart"/>
      <w:r>
        <w:t xml:space="preserve"> О</w:t>
      </w:r>
      <w:proofErr w:type="gramEnd"/>
      <w:r>
        <w:t>пределить тему и идею каждого стихотворения, размер, художественные средства (эпитеты. Метафоры, гиперболы, о</w:t>
      </w:r>
      <w:bookmarkStart w:id="0" w:name="_GoBack"/>
      <w:bookmarkEnd w:id="0"/>
      <w:r>
        <w:t>лицетворение).  Наизусть А.К Толстой «Край ты мой, родимый край» или И.А Бунин «Родина»</w:t>
      </w:r>
    </w:p>
    <w:sectPr w:rsidR="00D2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0"/>
    <w:rsid w:val="00305E20"/>
    <w:rsid w:val="00684375"/>
    <w:rsid w:val="00CB275D"/>
    <w:rsid w:val="00D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2016-02-03T08:04:00Z</dcterms:created>
  <dcterms:modified xsi:type="dcterms:W3CDTF">2016-02-03T08:13:00Z</dcterms:modified>
</cp:coreProperties>
</file>